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32" w:rsidRDefault="00F22A32" w:rsidP="00F22A32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Chronická žilní onemocnění </w:t>
      </w:r>
    </w:p>
    <w:p w:rsidR="00F22A32" w:rsidRDefault="00F22A32" w:rsidP="00F22A32">
      <w:pPr>
        <w:pStyle w:val="Nadpis2"/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  <w:r w:rsidRPr="00F22A32"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>Nejtypičtější formou onemocnění jsou varixy-viditelné žíly pod kůží, které se kroutí, mají ztenčenou stěnu a jsou rozšířené. Nejčastěji jsou postiženy povrchové žíly dolní končetiny. Jsou postiženy i žilní chlopně, které umožňují krvi, aby tekla směrem k srdci. Při narušených chlopních se krev vrací dolů a může zvyšovat tlak na žilní stěny a přispívat k dalšímu zhoršení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.</w:t>
      </w:r>
    </w:p>
    <w:p w:rsidR="0013189B" w:rsidRDefault="00F22A32" w:rsidP="0013189B">
      <w:pPr>
        <w:pStyle w:val="Nadpis2"/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</w:pPr>
      <w:r w:rsidRPr="00596B07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Příznaky</w:t>
      </w:r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 xml:space="preserve">:pocit tíže nebo napětí v končetinách, neurčitá bolest a otoky narůstající během dne. U obtíží je typická variabilita v závislosti na aktuální </w:t>
      </w:r>
      <w:r w:rsidR="0013189B"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 xml:space="preserve">činnosti, poloze končetin,na </w:t>
      </w:r>
      <w:proofErr w:type="gramStart"/>
      <w:r w:rsidR="0013189B"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>teplotě , na</w:t>
      </w:r>
      <w:proofErr w:type="gramEnd"/>
      <w:r w:rsidR="0013189B"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 xml:space="preserve"> fázi menstruačního cyklu. Otoky se vyznačují zmenšováním v horizontální poloze-tedy po nočním odpočinku. </w:t>
      </w:r>
    </w:p>
    <w:p w:rsidR="00F22A32" w:rsidRPr="00F22A32" w:rsidRDefault="00F22A32" w:rsidP="00F22A32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  <w:r w:rsidRPr="00596B07">
        <w:rPr>
          <w:rFonts w:ascii="Arial" w:eastAsia="Times New Roman" w:hAnsi="Arial" w:cs="Arial"/>
          <w:b/>
          <w:color w:val="373737"/>
          <w:sz w:val="21"/>
          <w:szCs w:val="21"/>
          <w:lang w:eastAsia="cs-CZ"/>
        </w:rPr>
        <w:t>Zhoršující vlivy a příčiny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:</w:t>
      </w:r>
      <w:r w:rsidR="0013189B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 věk, ženské pohlaví,</w:t>
      </w:r>
      <w:r w:rsidR="0013189B">
        <w:rPr>
          <w:rFonts w:ascii="Arial" w:eastAsia="Times New Roman" w:hAnsi="Symbol" w:cs="Arial"/>
          <w:color w:val="373737"/>
          <w:sz w:val="21"/>
          <w:szCs w:val="21"/>
          <w:lang w:eastAsia="cs-CZ"/>
        </w:rPr>
        <w:t xml:space="preserve"> t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ěhotenství</w:t>
      </w:r>
      <w:r w:rsidR="0013189B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/a obecně vliv hormonů/</w:t>
      </w:r>
      <w:r w:rsidR="0013189B">
        <w:rPr>
          <w:rFonts w:ascii="Arial" w:eastAsia="Times New Roman" w:hAnsi="Symbol" w:cs="Arial"/>
          <w:color w:val="373737"/>
          <w:sz w:val="21"/>
          <w:szCs w:val="21"/>
          <w:lang w:eastAsia="cs-CZ"/>
        </w:rPr>
        <w:t xml:space="preserve">, </w:t>
      </w:r>
      <w:r w:rsidR="0013189B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o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bezita</w:t>
      </w:r>
      <w:r w:rsidR="0013189B">
        <w:rPr>
          <w:rFonts w:ascii="Arial" w:eastAsia="Times New Roman" w:hAnsi="Symbol" w:cs="Arial"/>
          <w:color w:val="373737"/>
          <w:sz w:val="21"/>
          <w:szCs w:val="21"/>
          <w:lang w:eastAsia="cs-CZ"/>
        </w:rPr>
        <w:t xml:space="preserve">, </w:t>
      </w:r>
      <w:r w:rsidR="0013189B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d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louhé stání</w:t>
      </w:r>
      <w:r w:rsidR="0013189B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 a sezení při výkonu </w:t>
      </w:r>
      <w:proofErr w:type="gramStart"/>
      <w:r w:rsidR="0013189B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povolání,, p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oranění</w:t>
      </w:r>
      <w:proofErr w:type="gramEnd"/>
      <w:r w:rsidR="0013189B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, h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luboká žilní trombóza</w:t>
      </w:r>
      <w:r w:rsidR="0013189B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, v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ysoký krevní tlak</w:t>
      </w:r>
      <w:r w:rsidR="0013189B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, dietní zvyklosti/ a s tím spojené poruchy vyprazdňování-zácpa/ n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edostatek vlákniny, </w:t>
      </w:r>
      <w:r w:rsidRPr="00F22A32">
        <w:rPr>
          <w:rFonts w:ascii="Arial" w:eastAsia="Times New Roman" w:hAnsi="Arial" w:cs="Arial"/>
          <w:color w:val="373737"/>
          <w:lang w:eastAsia="cs-CZ"/>
        </w:rPr>
        <w:t>vitamínu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 C a </w:t>
      </w:r>
      <w:proofErr w:type="spellStart"/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bioflavonoidů</w:t>
      </w:r>
      <w:proofErr w:type="spellEnd"/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 (rutin, citrín) ve stravě</w:t>
      </w:r>
    </w:p>
    <w:p w:rsidR="00F22A32" w:rsidRPr="00F22A32" w:rsidRDefault="00F22A32" w:rsidP="00F22A32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Důsledky a komplikace křečových žil:</w:t>
      </w:r>
      <w:r w:rsidR="009A5B61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373737"/>
          <w:sz w:val="21"/>
          <w:szCs w:val="21"/>
          <w:lang w:eastAsia="cs-CZ"/>
        </w:rPr>
        <w:t>t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rombóza postižené žíly</w:t>
      </w:r>
      <w:r w:rsidR="009A5B61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, </w:t>
      </w:r>
      <w:r>
        <w:rPr>
          <w:rFonts w:ascii="Arial" w:eastAsia="Times New Roman" w:hAnsi="Symbol" w:cs="Arial"/>
          <w:color w:val="373737"/>
          <w:sz w:val="21"/>
          <w:szCs w:val="21"/>
          <w:lang w:eastAsia="cs-CZ"/>
        </w:rPr>
        <w:t>z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ánět žíly a jejího </w:t>
      </w:r>
      <w:proofErr w:type="gramStart"/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okolí </w:t>
      </w:r>
      <w:r>
        <w:rPr>
          <w:rFonts w:ascii="Arial" w:eastAsia="Times New Roman" w:hAnsi="Arial" w:cs="Arial"/>
          <w:color w:val="373737"/>
          <w:sz w:val="21"/>
          <w:szCs w:val="21"/>
          <w:lang w:eastAsia="cs-CZ"/>
        </w:rPr>
        <w:t>,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ekzém</w:t>
      </w:r>
      <w:proofErr w:type="gramEnd"/>
      <w:r>
        <w:rPr>
          <w:rFonts w:ascii="Arial" w:eastAsia="Times New Roman" w:hAnsi="Arial" w:cs="Arial"/>
          <w:color w:val="373737"/>
          <w:sz w:val="21"/>
          <w:szCs w:val="21"/>
          <w:lang w:eastAsia="cs-CZ"/>
        </w:rPr>
        <w:t>, prasknutí křečové ži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l</w:t>
      </w:r>
      <w:r>
        <w:rPr>
          <w:rFonts w:ascii="Arial" w:eastAsia="Times New Roman" w:hAnsi="Arial" w:cs="Arial"/>
          <w:color w:val="373737"/>
          <w:sz w:val="21"/>
          <w:szCs w:val="21"/>
          <w:lang w:eastAsia="cs-CZ"/>
        </w:rPr>
        <w:t>, b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ércové vředy- vznikají při poranění křečových žil</w:t>
      </w:r>
    </w:p>
    <w:p w:rsidR="0013189B" w:rsidRDefault="0013189B" w:rsidP="00E26772">
      <w:pPr>
        <w:pStyle w:val="Nadpis2"/>
        <w:rPr>
          <w:lang w:eastAsia="cs-CZ"/>
        </w:rPr>
      </w:pPr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 xml:space="preserve">Volba léčby souvisí s životními výhledy pacienta. </w:t>
      </w:r>
      <w:r w:rsidRPr="00E2677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Léčba konzervativní zahrnuje kromě režimových opatření farmakoterapii a léčbu kompresivní a většinou je celoživotní</w:t>
      </w:r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 xml:space="preserve">. </w:t>
      </w:r>
      <w:r w:rsidR="00E26772"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 xml:space="preserve">Použití farmakoterapie je obvyklé, nejvíce studií s příznivým efektem má </w:t>
      </w:r>
      <w:proofErr w:type="spellStart"/>
      <w:r w:rsidR="00E26772"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>Detralex</w:t>
      </w:r>
      <w:proofErr w:type="spellEnd"/>
      <w:r w:rsidR="00E26772"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>, jenž zmírňuje symptomy</w:t>
      </w:r>
      <w:r w:rsidR="009A5B61"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>.</w:t>
      </w:r>
    </w:p>
    <w:p w:rsidR="00F22A32" w:rsidRPr="00F22A32" w:rsidRDefault="00E26772" w:rsidP="00F22A32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  <w:r w:rsidRPr="00596B07">
        <w:rPr>
          <w:rFonts w:ascii="Arial" w:eastAsia="Times New Roman" w:hAnsi="Arial" w:cs="Arial"/>
          <w:b/>
          <w:color w:val="373737"/>
          <w:sz w:val="21"/>
          <w:szCs w:val="21"/>
          <w:lang w:eastAsia="cs-CZ"/>
        </w:rPr>
        <w:t>Režimová opatření</w:t>
      </w:r>
      <w:r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: </w:t>
      </w:r>
      <w:r w:rsidR="00596B07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k</w:t>
      </w:r>
      <w:r w:rsidR="00F22A32"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ompresivní punčochy: stahovací pryžové punčochy zmírní bolesti a zabrání dalšímu rozšiřování žil</w:t>
      </w:r>
      <w:r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. </w:t>
      </w:r>
      <w:r w:rsidRPr="00E26772">
        <w:rPr>
          <w:rFonts w:ascii="Arial" w:eastAsia="Times New Roman" w:hAnsi="Arial" w:cs="Arial"/>
          <w:color w:val="373737"/>
          <w:sz w:val="21"/>
          <w:szCs w:val="21"/>
          <w:u w:val="single"/>
          <w:lang w:eastAsia="cs-CZ"/>
        </w:rPr>
        <w:t>Kompresivní léčba ve formě elastické bandáže či kompresivních elastických punčoch je základem léčby konzervativní.</w:t>
      </w:r>
    </w:p>
    <w:p w:rsidR="00E26772" w:rsidRDefault="00E26772" w:rsidP="00F22A32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</w:p>
    <w:p w:rsidR="00F22A32" w:rsidRPr="00F22A32" w:rsidRDefault="00E26772" w:rsidP="00F22A32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Obecná </w:t>
      </w:r>
      <w:r w:rsidR="009A5B61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režimová </w:t>
      </w:r>
      <w:r>
        <w:rPr>
          <w:rFonts w:ascii="Arial" w:eastAsia="Times New Roman" w:hAnsi="Arial" w:cs="Arial"/>
          <w:color w:val="373737"/>
          <w:sz w:val="21"/>
          <w:szCs w:val="21"/>
          <w:lang w:eastAsia="cs-CZ"/>
        </w:rPr>
        <w:t>d</w:t>
      </w:r>
      <w:r w:rsidR="00F22A32"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oporučení:</w:t>
      </w:r>
    </w:p>
    <w:p w:rsidR="00D3593B" w:rsidRDefault="00F22A32" w:rsidP="00F22A32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Nepřekřižujte nohy, když sedíte </w:t>
      </w:r>
    </w:p>
    <w:p w:rsidR="00F22A32" w:rsidRPr="00F22A32" w:rsidRDefault="00F22A32" w:rsidP="00F22A32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Nenoste příliš upnuté oblečení kolem lýtek a stehen, které by </w:t>
      </w:r>
      <w:proofErr w:type="gramStart"/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mohlo</w:t>
      </w:r>
      <w:proofErr w:type="gramEnd"/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 omezovat cirkulaci  </w:t>
      </w:r>
      <w:proofErr w:type="gramStart"/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Udělejte</w:t>
      </w:r>
      <w:proofErr w:type="gramEnd"/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 si denně 10- 15 minut přestávku, kdy dáte nohy vzhůru nad úroveň srdce (například při lehu na zádech, nechat dolní končetiny odpočívat na třech až čtyřech polštářích). </w:t>
      </w:r>
    </w:p>
    <w:p w:rsidR="00F22A32" w:rsidRDefault="00F22A32" w:rsidP="00F22A32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Za</w:t>
      </w:r>
      <w:r w:rsidR="00E2677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mezte dlouhému stání či sezení, při práci si podkládejte končetiny</w:t>
      </w:r>
    </w:p>
    <w:p w:rsidR="00D3593B" w:rsidRDefault="00D3593B" w:rsidP="00F22A32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73737"/>
          <w:sz w:val="21"/>
          <w:szCs w:val="21"/>
          <w:lang w:eastAsia="cs-CZ"/>
        </w:rPr>
        <w:t>Vylučte nadměrné zvyšování nitrobřišního tlaku /ovlivnění zácpy/</w:t>
      </w:r>
    </w:p>
    <w:p w:rsidR="009A5B61" w:rsidRPr="00F22A32" w:rsidRDefault="009A5B61" w:rsidP="00F22A32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73737"/>
          <w:sz w:val="21"/>
          <w:szCs w:val="21"/>
          <w:lang w:eastAsia="cs-CZ"/>
        </w:rPr>
        <w:t>Upravte pohybový režim /plavání chůze, kolo/</w:t>
      </w:r>
    </w:p>
    <w:p w:rsidR="00D3593B" w:rsidRDefault="00F22A32" w:rsidP="00D3593B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  <w:proofErr w:type="gramStart"/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Vyhněte</w:t>
      </w:r>
      <w:proofErr w:type="gramEnd"/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 se zvedání těžkých břemen.</w:t>
      </w:r>
      <w:r w:rsidR="00D3593B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Máte-</w:t>
      </w:r>
      <w:proofErr w:type="gramStart"/>
      <w:r w:rsidR="00D3593B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li</w:t>
      </w:r>
      <w:proofErr w:type="gramEnd"/>
      <w:r w:rsidR="00D3593B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 nadváhu, pokuste se o redukci váhy.</w:t>
      </w:r>
    </w:p>
    <w:p w:rsidR="00D3593B" w:rsidRDefault="00D3593B" w:rsidP="00F22A32">
      <w:pPr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73737"/>
          <w:sz w:val="21"/>
          <w:szCs w:val="21"/>
          <w:lang w:eastAsia="cs-CZ"/>
        </w:rPr>
        <w:t>Nenoste vysoké podpatky. Nevhodné je nadměrné slunění a lokální aplikace tepla.</w:t>
      </w:r>
      <w:r w:rsidRPr="00D3593B">
        <w:rPr>
          <w:rFonts w:ascii="Arial" w:eastAsia="Times New Roman" w:hAnsi="Arial" w:cs="Arial"/>
          <w:color w:val="373737"/>
          <w:sz w:val="21"/>
          <w:szCs w:val="21"/>
          <w:lang w:eastAsia="cs-CZ"/>
        </w:rPr>
        <w:t xml:space="preserve"> 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Neškrábejte si svědící pokožku na křečových žilách. Mohli byste způsobit vznik vředů a krvácení</w:t>
      </w:r>
    </w:p>
    <w:p w:rsidR="009A5B61" w:rsidRDefault="009A5B61" w:rsidP="009A5B61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t>Cvičení: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br/>
        <w:t>Cviky které odkrvují přetížené nohy a posilují je nenásilným způsobem: “šlapání na kole“, svíčka</w:t>
      </w:r>
      <w:r w:rsidRPr="00F22A32">
        <w:rPr>
          <w:rFonts w:ascii="Arial" w:eastAsia="Times New Roman" w:hAnsi="Arial" w:cs="Arial"/>
          <w:color w:val="373737"/>
          <w:sz w:val="21"/>
          <w:szCs w:val="21"/>
          <w:lang w:eastAsia="cs-CZ"/>
        </w:rPr>
        <w:br/>
        <w:t>Pravidelná chůze podporuje krevní ci</w:t>
      </w:r>
      <w:r>
        <w:rPr>
          <w:rFonts w:ascii="Arial" w:eastAsia="Times New Roman" w:hAnsi="Arial" w:cs="Arial"/>
          <w:color w:val="373737"/>
          <w:sz w:val="21"/>
          <w:szCs w:val="21"/>
          <w:lang w:eastAsia="cs-CZ"/>
        </w:rPr>
        <w:t>rkulaci v dolních končetinách. Vhodná je i jízda na kole, plavání</w:t>
      </w:r>
    </w:p>
    <w:p w:rsidR="009A5B61" w:rsidRDefault="009A5B61" w:rsidP="00F22A32">
      <w:pPr>
        <w:rPr>
          <w:rFonts w:ascii="Arial" w:eastAsia="Times New Roman" w:hAnsi="Arial" w:cs="Arial"/>
          <w:color w:val="373737"/>
          <w:sz w:val="21"/>
          <w:szCs w:val="21"/>
          <w:lang w:eastAsia="cs-CZ"/>
        </w:rPr>
      </w:pPr>
    </w:p>
    <w:p w:rsidR="00E26772" w:rsidRPr="009A5B61" w:rsidRDefault="00E26772" w:rsidP="00E26772">
      <w:pPr>
        <w:pStyle w:val="Nadpis2"/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</w:pPr>
      <w:r w:rsidRPr="00E26772"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lastRenderedPageBreak/>
        <w:t>Strava:</w:t>
      </w:r>
      <w:r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t>n</w:t>
      </w:r>
      <w:r w:rsidRPr="00F22A32"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t xml:space="preserve">utno upravit tak, aby obsahovala dostatek vlákniny, vitamínů, rutinu a citrínu Nejlépe vyhovuje vegetariánská strava se zvýšenou konzumací pohanky, bobulovitého ovoce, citrusových plodů, česneku, jablek, otrub, luštěnin, rýže </w:t>
      </w:r>
      <w:proofErr w:type="spellStart"/>
      <w:r w:rsidRPr="00F22A32"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t>Natural</w:t>
      </w:r>
      <w:proofErr w:type="spellEnd"/>
      <w:r w:rsidRPr="00F22A32"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t>, celozrnných těstovin, celozrnného chleba, ořec</w:t>
      </w:r>
      <w:r w:rsidRPr="00E26772"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t xml:space="preserve">hů, semínek a listové zeleniny. </w:t>
      </w:r>
      <w:r w:rsidRPr="00F22A32"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t>Omezte rafinované sacharidy, jako js</w:t>
      </w:r>
      <w:r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t xml:space="preserve">ou sušenky, koláče, dorty apod. </w:t>
      </w:r>
      <w:r w:rsidRPr="00F22A32"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t xml:space="preserve">Vyhněte se konzervovaným a upravovaným potravinám, smaženým </w:t>
      </w:r>
      <w:proofErr w:type="gramStart"/>
      <w:r w:rsidRPr="00F22A32"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t>jídlům,tabáku</w:t>
      </w:r>
      <w:proofErr w:type="gramEnd"/>
      <w:r w:rsidRPr="00F22A32"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t>, alkoholu a soli.</w:t>
      </w:r>
      <w:r w:rsidRPr="00F22A32">
        <w:rPr>
          <w:rFonts w:ascii="Arial" w:eastAsia="Times New Roman" w:hAnsi="Arial" w:cs="Arial"/>
          <w:b w:val="0"/>
          <w:color w:val="373737"/>
          <w:sz w:val="22"/>
          <w:szCs w:val="22"/>
          <w:lang w:eastAsia="cs-CZ"/>
        </w:rPr>
        <w:br/>
      </w:r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 xml:space="preserve">K chirurgické léčbě jsou indikováni nemocní, kteří neodpovídají dostatečně na konzervativní léčebné prostředky. Intervenční terapie zahrnuje celou škálu moderních metod od </w:t>
      </w:r>
      <w:proofErr w:type="spellStart"/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>skleroterapie</w:t>
      </w:r>
      <w:proofErr w:type="spellEnd"/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 xml:space="preserve"> /je určena u „metliček“/ po léčbu </w:t>
      </w:r>
      <w:proofErr w:type="spellStart"/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>endovaskulární</w:t>
      </w:r>
      <w:proofErr w:type="spellEnd"/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 xml:space="preserve">, jako </w:t>
      </w:r>
      <w:proofErr w:type="spellStart"/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>např</w:t>
      </w:r>
      <w:proofErr w:type="spellEnd"/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>tepelná  nebo</w:t>
      </w:r>
      <w:proofErr w:type="gramEnd"/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 xml:space="preserve"> laserová ablace. Klasickými chirurgickými metodami zůstávají </w:t>
      </w:r>
      <w:proofErr w:type="spellStart"/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>ligace</w:t>
      </w:r>
      <w:proofErr w:type="spellEnd"/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>striping</w:t>
      </w:r>
      <w:proofErr w:type="spellEnd"/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 xml:space="preserve"> , flebotomie</w:t>
      </w:r>
      <w:proofErr w:type="gramEnd"/>
      <w:r>
        <w:rPr>
          <w:rFonts w:ascii="Arial" w:eastAsia="Times New Roman" w:hAnsi="Arial" w:cs="Arial"/>
          <w:b w:val="0"/>
          <w:color w:val="373737"/>
          <w:sz w:val="21"/>
          <w:szCs w:val="21"/>
          <w:lang w:eastAsia="cs-CZ"/>
        </w:rPr>
        <w:t>.</w:t>
      </w:r>
    </w:p>
    <w:p w:rsidR="00E26772" w:rsidRDefault="00E26772" w:rsidP="00E26772">
      <w:pPr>
        <w:shd w:val="clear" w:color="auto" w:fill="FFFFFF"/>
        <w:spacing w:after="0" w:line="336" w:lineRule="auto"/>
        <w:rPr>
          <w:lang w:eastAsia="cs-CZ"/>
        </w:rPr>
      </w:pPr>
    </w:p>
    <w:p w:rsidR="00E26772" w:rsidRDefault="00E26772" w:rsidP="00F22A32"/>
    <w:sectPr w:rsidR="00E26772" w:rsidSect="00DF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A32"/>
    <w:rsid w:val="0013189B"/>
    <w:rsid w:val="00596B07"/>
    <w:rsid w:val="007A1BA0"/>
    <w:rsid w:val="009A5B61"/>
    <w:rsid w:val="00D3593B"/>
    <w:rsid w:val="00DF33B2"/>
    <w:rsid w:val="00E26772"/>
    <w:rsid w:val="00F2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3B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2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2A32"/>
    <w:rPr>
      <w:color w:val="0074D9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22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332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2</cp:revision>
  <dcterms:created xsi:type="dcterms:W3CDTF">2012-01-14T08:04:00Z</dcterms:created>
  <dcterms:modified xsi:type="dcterms:W3CDTF">2012-01-14T18:04:00Z</dcterms:modified>
</cp:coreProperties>
</file>